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F4348" w14:textId="77777777" w:rsidR="00E97D4C" w:rsidRPr="00E97D4C" w:rsidRDefault="00E97D4C" w:rsidP="00E97D4C">
      <w:pPr>
        <w:rPr>
          <w:b/>
          <w:bCs/>
        </w:rPr>
      </w:pPr>
      <w:r w:rsidRPr="00E97D4C">
        <w:rPr>
          <w:rFonts w:ascii="Segoe UI Emoji" w:hAnsi="Segoe UI Emoji" w:cs="Segoe UI Emoji"/>
          <w:b/>
          <w:bCs/>
        </w:rPr>
        <w:t>📞</w:t>
      </w:r>
      <w:r w:rsidRPr="00E97D4C">
        <w:rPr>
          <w:b/>
          <w:bCs/>
        </w:rPr>
        <w:t xml:space="preserve"> Phone Call Script to Legislators: Advocating for Collegiate Recovery</w:t>
      </w:r>
    </w:p>
    <w:p w14:paraId="05B4F468" w14:textId="77777777" w:rsidR="00E97D4C" w:rsidRPr="00E97D4C" w:rsidRDefault="00E97D4C" w:rsidP="00E97D4C">
      <w:r w:rsidRPr="00E97D4C">
        <w:pict w14:anchorId="5C3E68D8">
          <v:rect id="_x0000_i1068" style="width:0;height:1.5pt" o:hralign="center" o:hrstd="t" o:hr="t" fillcolor="#a0a0a0" stroked="f"/>
        </w:pict>
      </w:r>
    </w:p>
    <w:p w14:paraId="0A10E5B1" w14:textId="77777777" w:rsidR="00E97D4C" w:rsidRPr="00E97D4C" w:rsidRDefault="00E97D4C" w:rsidP="00E97D4C">
      <w:r w:rsidRPr="00E97D4C">
        <w:rPr>
          <w:b/>
          <w:bCs/>
        </w:rPr>
        <w:t>[Introduction — Who You Are &amp; Why You're Calling | ~30 seconds]</w:t>
      </w:r>
    </w:p>
    <w:p w14:paraId="45487BB6" w14:textId="77777777" w:rsidR="00E97D4C" w:rsidRPr="00E97D4C" w:rsidRDefault="00E97D4C" w:rsidP="00E97D4C">
      <w:r w:rsidRPr="00E97D4C">
        <w:t>Hi, my name is [Your Name], and I’m a [student/program staff/alum/advocate] with a collegiate recovery program at [University/College Name], and a constituent in your district.</w:t>
      </w:r>
    </w:p>
    <w:p w14:paraId="08BEC8BE" w14:textId="77777777" w:rsidR="00E97D4C" w:rsidRPr="00E97D4C" w:rsidRDefault="00E97D4C" w:rsidP="00E97D4C">
      <w:r w:rsidRPr="00E97D4C">
        <w:t>I’m calling as part of Collegiate Recovery Week to share how collegiate recovery programs are changing lives and to encourage your support for policies and funding that make these programs possible.</w:t>
      </w:r>
    </w:p>
    <w:p w14:paraId="1A27C96A" w14:textId="77777777" w:rsidR="00E97D4C" w:rsidRPr="00E97D4C" w:rsidRDefault="00E97D4C" w:rsidP="00E97D4C">
      <w:r w:rsidRPr="00E97D4C">
        <w:pict w14:anchorId="614904BA">
          <v:rect id="_x0000_i1069" style="width:0;height:1.5pt" o:hralign="center" o:hrstd="t" o:hr="t" fillcolor="#a0a0a0" stroked="f"/>
        </w:pict>
      </w:r>
    </w:p>
    <w:p w14:paraId="03669751" w14:textId="77777777" w:rsidR="00E97D4C" w:rsidRPr="00E97D4C" w:rsidRDefault="00E97D4C" w:rsidP="00E97D4C">
      <w:r w:rsidRPr="00E97D4C">
        <w:rPr>
          <w:b/>
          <w:bCs/>
        </w:rPr>
        <w:t>[What Collegiate Recovery Is &amp; Why It Matters | ~60 seconds]</w:t>
      </w:r>
    </w:p>
    <w:p w14:paraId="11C7AD8F" w14:textId="77777777" w:rsidR="00E97D4C" w:rsidRPr="00E97D4C" w:rsidRDefault="00E97D4C" w:rsidP="00E97D4C">
      <w:r w:rsidRPr="00E97D4C">
        <w:t>Collegiate recovery programs are campus-based communities that support students in recovery from substance use disorders. These programs help students stay in school, succeed in recovery, and go on to become leaders in their fields and communities.</w:t>
      </w:r>
    </w:p>
    <w:p w14:paraId="345A0417" w14:textId="77777777" w:rsidR="00E97D4C" w:rsidRPr="00E97D4C" w:rsidRDefault="00E97D4C" w:rsidP="00E97D4C">
      <w:r w:rsidRPr="00E97D4C">
        <w:t>They are a critical part of the national recovery response—offering peer support, connection, and accountability during a key transitional time in young people’s lives.</w:t>
      </w:r>
    </w:p>
    <w:p w14:paraId="7C5BC895" w14:textId="77777777" w:rsidR="00E97D4C" w:rsidRPr="00E97D4C" w:rsidRDefault="00E97D4C" w:rsidP="00E97D4C">
      <w:r w:rsidRPr="00E97D4C">
        <w:pict w14:anchorId="494740BE">
          <v:rect id="_x0000_i1070" style="width:0;height:1.5pt" o:hralign="center" o:hrstd="t" o:hr="t" fillcolor="#a0a0a0" stroked="f"/>
        </w:pict>
      </w:r>
    </w:p>
    <w:p w14:paraId="682B0159" w14:textId="77777777" w:rsidR="00E97D4C" w:rsidRPr="00E97D4C" w:rsidRDefault="00E97D4C" w:rsidP="00E97D4C">
      <w:r w:rsidRPr="00E97D4C">
        <w:rPr>
          <w:b/>
          <w:bCs/>
        </w:rPr>
        <w:t>[Connect to National Drug Control Priorities | ~45 seconds]</w:t>
      </w:r>
    </w:p>
    <w:p w14:paraId="54DFB209" w14:textId="77777777" w:rsidR="00E97D4C" w:rsidRPr="00E97D4C" w:rsidRDefault="00E97D4C" w:rsidP="00E97D4C">
      <w:r w:rsidRPr="00E97D4C">
        <w:t>The 2025 National Drug Control Strategy emphasizes the importance of building a skilled, recovery-ready workforce and expanding peer recovery support services. Collegiate recovery programs do exactly that—providing both direct support to students and training for the next generation of peer professionals and recovery leaders.</w:t>
      </w:r>
    </w:p>
    <w:p w14:paraId="24BDE308" w14:textId="77777777" w:rsidR="00E97D4C" w:rsidRPr="00E97D4C" w:rsidRDefault="00E97D4C" w:rsidP="00E97D4C">
      <w:r w:rsidRPr="00E97D4C">
        <w:pict w14:anchorId="4D8B8573">
          <v:rect id="_x0000_i1071" style="width:0;height:1.5pt" o:hralign="center" o:hrstd="t" o:hr="t" fillcolor="#a0a0a0" stroked="f"/>
        </w:pict>
      </w:r>
    </w:p>
    <w:p w14:paraId="23BB62A1" w14:textId="77777777" w:rsidR="00E97D4C" w:rsidRPr="00E97D4C" w:rsidRDefault="00E97D4C" w:rsidP="00E97D4C">
      <w:r w:rsidRPr="00E97D4C">
        <w:rPr>
          <w:b/>
          <w:bCs/>
        </w:rPr>
        <w:t>[What You’re Asking For — No Bill Number, Just General Support | ~30 seconds]</w:t>
      </w:r>
    </w:p>
    <w:p w14:paraId="66C38138" w14:textId="77777777" w:rsidR="00E97D4C" w:rsidRPr="00E97D4C" w:rsidRDefault="00E97D4C" w:rsidP="00E97D4C">
      <w:r w:rsidRPr="00E97D4C">
        <w:t>I’m asking you to keep collegiate recovery on your radar as part of the national solution. Please support policies, funding, and recognition that include collegiate recovery as an essential part of recovery support systems. These programs are working—and they’re needed now more than ever.</w:t>
      </w:r>
    </w:p>
    <w:p w14:paraId="75412D2A" w14:textId="77777777" w:rsidR="00E97D4C" w:rsidRPr="00E97D4C" w:rsidRDefault="00E97D4C" w:rsidP="00E97D4C">
      <w:r w:rsidRPr="00E97D4C">
        <w:pict w14:anchorId="7C8B711A">
          <v:rect id="_x0000_i1072" style="width:0;height:1.5pt" o:hralign="center" o:hrstd="t" o:hr="t" fillcolor="#a0a0a0" stroked="f"/>
        </w:pict>
      </w:r>
    </w:p>
    <w:p w14:paraId="606E8CB5" w14:textId="77777777" w:rsidR="00E97D4C" w:rsidRPr="00E97D4C" w:rsidRDefault="00E97D4C" w:rsidP="00E97D4C">
      <w:r w:rsidRPr="00E97D4C">
        <w:rPr>
          <w:b/>
          <w:bCs/>
        </w:rPr>
        <w:t>[Close – Offer to Follow Up | ~15 seconds]</w:t>
      </w:r>
    </w:p>
    <w:p w14:paraId="15C31475" w14:textId="25016065" w:rsidR="00E97D4C" w:rsidRDefault="00E97D4C">
      <w:r w:rsidRPr="00E97D4C">
        <w:lastRenderedPageBreak/>
        <w:t xml:space="preserve">Thank you so much for your time. If you’d like, I’d be happy to share more information or connect you with the </w:t>
      </w:r>
      <w:proofErr w:type="gramStart"/>
      <w:r w:rsidRPr="00E97D4C">
        <w:t>national</w:t>
      </w:r>
      <w:proofErr w:type="gramEnd"/>
      <w:r w:rsidRPr="00E97D4C">
        <w:t xml:space="preserve"> Association of Recovery in Higher Education. We’d love to be a resource as you continue working on recovery-related policy.</w:t>
      </w:r>
    </w:p>
    <w:sectPr w:rsidR="00E97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D4C"/>
    <w:rsid w:val="00E773EE"/>
    <w:rsid w:val="00E97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6536A"/>
  <w15:chartTrackingRefBased/>
  <w15:docId w15:val="{EF40636B-A2D5-4F5F-B795-5211762A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D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7D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7D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7D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7D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7D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7D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7D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7D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D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7D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7D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7D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7D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7D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7D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7D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7D4C"/>
    <w:rPr>
      <w:rFonts w:eastAsiaTheme="majorEastAsia" w:cstheme="majorBidi"/>
      <w:color w:val="272727" w:themeColor="text1" w:themeTint="D8"/>
    </w:rPr>
  </w:style>
  <w:style w:type="paragraph" w:styleId="Title">
    <w:name w:val="Title"/>
    <w:basedOn w:val="Normal"/>
    <w:next w:val="Normal"/>
    <w:link w:val="TitleChar"/>
    <w:uiPriority w:val="10"/>
    <w:qFormat/>
    <w:rsid w:val="00E97D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D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D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D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7D4C"/>
    <w:pPr>
      <w:spacing w:before="160"/>
      <w:jc w:val="center"/>
    </w:pPr>
    <w:rPr>
      <w:i/>
      <w:iCs/>
      <w:color w:val="404040" w:themeColor="text1" w:themeTint="BF"/>
    </w:rPr>
  </w:style>
  <w:style w:type="character" w:customStyle="1" w:styleId="QuoteChar">
    <w:name w:val="Quote Char"/>
    <w:basedOn w:val="DefaultParagraphFont"/>
    <w:link w:val="Quote"/>
    <w:uiPriority w:val="29"/>
    <w:rsid w:val="00E97D4C"/>
    <w:rPr>
      <w:i/>
      <w:iCs/>
      <w:color w:val="404040" w:themeColor="text1" w:themeTint="BF"/>
    </w:rPr>
  </w:style>
  <w:style w:type="paragraph" w:styleId="ListParagraph">
    <w:name w:val="List Paragraph"/>
    <w:basedOn w:val="Normal"/>
    <w:uiPriority w:val="34"/>
    <w:qFormat/>
    <w:rsid w:val="00E97D4C"/>
    <w:pPr>
      <w:ind w:left="720"/>
      <w:contextualSpacing/>
    </w:pPr>
  </w:style>
  <w:style w:type="character" w:styleId="IntenseEmphasis">
    <w:name w:val="Intense Emphasis"/>
    <w:basedOn w:val="DefaultParagraphFont"/>
    <w:uiPriority w:val="21"/>
    <w:qFormat/>
    <w:rsid w:val="00E97D4C"/>
    <w:rPr>
      <w:i/>
      <w:iCs/>
      <w:color w:val="0F4761" w:themeColor="accent1" w:themeShade="BF"/>
    </w:rPr>
  </w:style>
  <w:style w:type="paragraph" w:styleId="IntenseQuote">
    <w:name w:val="Intense Quote"/>
    <w:basedOn w:val="Normal"/>
    <w:next w:val="Normal"/>
    <w:link w:val="IntenseQuoteChar"/>
    <w:uiPriority w:val="30"/>
    <w:qFormat/>
    <w:rsid w:val="00E97D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7D4C"/>
    <w:rPr>
      <w:i/>
      <w:iCs/>
      <w:color w:val="0F4761" w:themeColor="accent1" w:themeShade="BF"/>
    </w:rPr>
  </w:style>
  <w:style w:type="character" w:styleId="IntenseReference">
    <w:name w:val="Intense Reference"/>
    <w:basedOn w:val="DefaultParagraphFont"/>
    <w:uiPriority w:val="32"/>
    <w:qFormat/>
    <w:rsid w:val="00E97D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473116">
      <w:bodyDiv w:val="1"/>
      <w:marLeft w:val="0"/>
      <w:marRight w:val="0"/>
      <w:marTop w:val="0"/>
      <w:marBottom w:val="0"/>
      <w:divBdr>
        <w:top w:val="none" w:sz="0" w:space="0" w:color="auto"/>
        <w:left w:val="none" w:sz="0" w:space="0" w:color="auto"/>
        <w:bottom w:val="none" w:sz="0" w:space="0" w:color="auto"/>
        <w:right w:val="none" w:sz="0" w:space="0" w:color="auto"/>
      </w:divBdr>
    </w:div>
    <w:div w:id="193785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Canfield</dc:creator>
  <cp:keywords/>
  <dc:description/>
  <cp:lastModifiedBy>Kristina Canfield</cp:lastModifiedBy>
  <cp:revision>1</cp:revision>
  <dcterms:created xsi:type="dcterms:W3CDTF">2025-04-16T17:29:00Z</dcterms:created>
  <dcterms:modified xsi:type="dcterms:W3CDTF">2025-04-16T17:30:00Z</dcterms:modified>
</cp:coreProperties>
</file>